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2" w:rsidRDefault="00050832" w:rsidP="00050832">
      <w:pPr>
        <w:jc w:val="left"/>
      </w:pPr>
      <w:r w:rsidRPr="00050832">
        <w:rPr>
          <w:b/>
        </w:rPr>
        <w:t xml:space="preserve">Create an </w:t>
      </w:r>
      <w:r w:rsidRPr="00050832">
        <w:rPr>
          <w:b/>
          <w:u w:val="single"/>
        </w:rPr>
        <w:t>adverti</w:t>
      </w:r>
      <w:bookmarkStart w:id="0" w:name="_GoBack"/>
      <w:bookmarkEnd w:id="0"/>
      <w:r w:rsidRPr="00050832">
        <w:rPr>
          <w:b/>
          <w:u w:val="single"/>
        </w:rPr>
        <w:t>sement for a product or service</w:t>
      </w:r>
      <w:r w:rsidRPr="00050832">
        <w:rPr>
          <w:b/>
        </w:rPr>
        <w:t xml:space="preserve"> of your choice</w:t>
      </w:r>
      <w:r>
        <w:t xml:space="preserve">. </w:t>
      </w:r>
      <w:r w:rsidR="00625E08">
        <w:t xml:space="preserve">Whether you choose to advertise a cellphone, a car, a breakfast platter at a diner, a vacation package, a gimmicky kitchen tool, a video game, membership to an online dating service, </w:t>
      </w:r>
      <w:r w:rsidR="00915577">
        <w:t xml:space="preserve">a new TV show or movie, </w:t>
      </w:r>
      <w:r w:rsidR="00625E08">
        <w:t xml:space="preserve">the grand opening of a new clothing store, </w:t>
      </w:r>
      <w:r w:rsidR="00915577">
        <w:t xml:space="preserve">an album, </w:t>
      </w:r>
      <w:r w:rsidR="00625E08">
        <w:t>or some other idea (check for approval)</w:t>
      </w:r>
      <w:r w:rsidR="00915577">
        <w:t>,</w:t>
      </w:r>
      <w:r w:rsidR="00625E08">
        <w:t xml:space="preserve"> the requirements are the same. </w:t>
      </w:r>
    </w:p>
    <w:p w:rsidR="00050832" w:rsidRDefault="00001584" w:rsidP="00050832">
      <w:pPr>
        <w:jc w:val="left"/>
      </w:pPr>
      <w:r>
        <w:rPr>
          <w:b/>
        </w:rPr>
        <w:t>Prepare to</w:t>
      </w:r>
      <w:r w:rsidR="00050832" w:rsidRPr="00050832">
        <w:rPr>
          <w:b/>
        </w:rPr>
        <w:t xml:space="preserve"> </w:t>
      </w:r>
      <w:r w:rsidR="00050832" w:rsidRPr="00050832">
        <w:rPr>
          <w:b/>
          <w:u w:val="single"/>
        </w:rPr>
        <w:t>present your advertisement</w:t>
      </w:r>
      <w:r w:rsidR="00050832" w:rsidRPr="00050832">
        <w:rPr>
          <w:b/>
        </w:rPr>
        <w:t xml:space="preserve"> in the format of your choice</w:t>
      </w:r>
      <w:r w:rsidR="00050832">
        <w:t xml:space="preserve">, but you must submit a </w:t>
      </w:r>
      <w:r w:rsidR="00050832" w:rsidRPr="00050832">
        <w:rPr>
          <w:b/>
          <w:i/>
        </w:rPr>
        <w:t>typed copy</w:t>
      </w:r>
      <w:r w:rsidR="00050832">
        <w:t xml:space="preserve"> of your text as well. You could make a TV commercial, radio commercial, large poster/billboard, detailed magazine ad, digital advertisement, brochure, or some other format (check for approval). </w:t>
      </w:r>
      <w:r w:rsidR="00625E08">
        <w:t>Look to real-world examples of advertising for inspiration, and mimic existing styles of advertising if you wish.</w:t>
      </w:r>
    </w:p>
    <w:p w:rsidR="00625E08" w:rsidRDefault="00625E08" w:rsidP="00050832">
      <w:pPr>
        <w:jc w:val="left"/>
      </w:pPr>
      <w:r w:rsidRPr="00625E08">
        <w:rPr>
          <w:b/>
        </w:rPr>
        <w:t xml:space="preserve">You must work in a </w:t>
      </w:r>
      <w:r w:rsidRPr="00625E08">
        <w:rPr>
          <w:b/>
          <w:u w:val="single"/>
        </w:rPr>
        <w:t>group of at least two, but no more than five people</w:t>
      </w:r>
      <w:r>
        <w:t>. This is your marketing, development and research team, and each member must actively contribute to the written portion</w:t>
      </w:r>
      <w:r w:rsidR="00001584">
        <w:t xml:space="preserve"> and the presentation</w:t>
      </w:r>
      <w:r>
        <w:t xml:space="preserve">. </w:t>
      </w:r>
      <w:r w:rsidR="00001584">
        <w:t xml:space="preserve">Creative efforts can be split as decided by the group. </w:t>
      </w:r>
      <w:r>
        <w:t xml:space="preserve">Divide your work </w:t>
      </w:r>
      <w:r w:rsidR="00001584">
        <w:t>fairly,</w:t>
      </w:r>
      <w:r>
        <w:t xml:space="preserve"> and edit each other’s work </w:t>
      </w:r>
      <w:r w:rsidR="00001584">
        <w:t xml:space="preserve">throughout </w:t>
      </w:r>
      <w:r>
        <w:t>so there are no surprises or u</w:t>
      </w:r>
      <w:r w:rsidR="00001584">
        <w:t>neven contributions at the end. Remember, the weakest team member’s contribution will be what defines YOUR grade, so don’t be “that person”!</w:t>
      </w:r>
    </w:p>
    <w:p w:rsidR="0070127A" w:rsidRDefault="006D17E3" w:rsidP="00050832">
      <w:pPr>
        <w:jc w:val="left"/>
      </w:pPr>
      <w:r>
        <w:t xml:space="preserve">Use your best Spanish. This will showcase many skills you have learned. </w:t>
      </w:r>
      <w:r w:rsidR="00351E34">
        <w:t xml:space="preserve">For </w:t>
      </w:r>
      <w:r w:rsidR="00351E34" w:rsidRPr="00DA4DD6">
        <w:rPr>
          <w:b/>
          <w:i/>
        </w:rPr>
        <w:t>each</w:t>
      </w:r>
      <w:r w:rsidR="00351E34" w:rsidRPr="00DA4DD6">
        <w:rPr>
          <w:b/>
        </w:rPr>
        <w:t xml:space="preserve"> of the r</w:t>
      </w:r>
      <w:r w:rsidR="00050832" w:rsidRPr="00DA4DD6">
        <w:rPr>
          <w:b/>
        </w:rPr>
        <w:t>equired elements</w:t>
      </w:r>
      <w:r w:rsidR="00351E34">
        <w:t xml:space="preserve"> listed, show me a </w:t>
      </w:r>
      <w:r w:rsidR="00351E34" w:rsidRPr="00351E34">
        <w:rPr>
          <w:b/>
        </w:rPr>
        <w:t xml:space="preserve">minimum of 3 examples per group </w:t>
      </w:r>
      <w:proofErr w:type="gramStart"/>
      <w:r w:rsidR="00351E34" w:rsidRPr="00351E34">
        <w:rPr>
          <w:b/>
        </w:rPr>
        <w:t>member</w:t>
      </w:r>
      <w:r w:rsidR="00351E34">
        <w:rPr>
          <w:b/>
        </w:rPr>
        <w:t xml:space="preserve"> </w:t>
      </w:r>
      <w:r w:rsidR="00DA4DD6">
        <w:rPr>
          <w:b/>
        </w:rPr>
        <w:t>:</w:t>
      </w:r>
      <w:proofErr w:type="gramEnd"/>
    </w:p>
    <w:p w:rsidR="00050832" w:rsidRDefault="00050832" w:rsidP="00050832">
      <w:pPr>
        <w:pStyle w:val="ListParagraph"/>
        <w:numPr>
          <w:ilvl w:val="0"/>
          <w:numId w:val="1"/>
        </w:numPr>
        <w:jc w:val="left"/>
      </w:pPr>
      <w:r>
        <w:t xml:space="preserve">Explain and </w:t>
      </w:r>
      <w:r w:rsidRPr="006D17E3">
        <w:rPr>
          <w:u w:val="single"/>
        </w:rPr>
        <w:t>describe what the product or service is</w:t>
      </w:r>
      <w:r>
        <w:t xml:space="preserve">, and what features might attract the potential buyer. This should be </w:t>
      </w:r>
      <w:r w:rsidRPr="00050832">
        <w:rPr>
          <w:b/>
        </w:rPr>
        <w:t>descriptive sentences in present tense</w:t>
      </w:r>
      <w:r>
        <w:t xml:space="preserve">, and will prominently feature </w:t>
      </w:r>
      <w:r w:rsidRPr="00050832">
        <w:rPr>
          <w:b/>
        </w:rPr>
        <w:t>nouns</w:t>
      </w:r>
      <w:r>
        <w:t xml:space="preserve"> and </w:t>
      </w:r>
      <w:r w:rsidRPr="00050832">
        <w:rPr>
          <w:b/>
        </w:rPr>
        <w:t>adjectives</w:t>
      </w:r>
      <w:r>
        <w:t xml:space="preserve"> </w:t>
      </w:r>
      <w:r w:rsidRPr="00050832">
        <w:t>(</w:t>
      </w:r>
      <w:r>
        <w:t xml:space="preserve">with an included </w:t>
      </w:r>
      <w:r>
        <w:rPr>
          <w:b/>
        </w:rPr>
        <w:t xml:space="preserve">glossary </w:t>
      </w:r>
      <w:r>
        <w:t>for words we haven’t covered in class).</w:t>
      </w:r>
    </w:p>
    <w:p w:rsidR="00050832" w:rsidRDefault="00001584" w:rsidP="00050832">
      <w:pPr>
        <w:pStyle w:val="ListParagraph"/>
        <w:numPr>
          <w:ilvl w:val="0"/>
          <w:numId w:val="1"/>
        </w:numPr>
        <w:jc w:val="left"/>
      </w:pPr>
      <w:r>
        <w:t xml:space="preserve">Create </w:t>
      </w:r>
      <w:r w:rsidRPr="006D17E3">
        <w:rPr>
          <w:u w:val="single"/>
        </w:rPr>
        <w:t>feedback from previous customers</w:t>
      </w:r>
      <w:r w:rsidR="00712CCF">
        <w:rPr>
          <w:u w:val="single"/>
        </w:rPr>
        <w:t xml:space="preserve"> and/or experts</w:t>
      </w:r>
      <w:r>
        <w:t xml:space="preserve">. </w:t>
      </w:r>
      <w:r w:rsidR="00712CCF" w:rsidRPr="00712CCF">
        <w:rPr>
          <w:i/>
        </w:rPr>
        <w:t>Customer</w:t>
      </w:r>
      <w:r w:rsidR="00712CCF">
        <w:t xml:space="preserve"> r</w:t>
      </w:r>
      <w:r w:rsidRPr="00001584">
        <w:rPr>
          <w:i/>
        </w:rPr>
        <w:t>eviews</w:t>
      </w:r>
      <w:r>
        <w:t xml:space="preserve"> should tell what a customer’s experience was in using the product, while</w:t>
      </w:r>
      <w:r w:rsidR="00712CCF">
        <w:t xml:space="preserve"> </w:t>
      </w:r>
      <w:r w:rsidR="00712CCF">
        <w:rPr>
          <w:i/>
        </w:rPr>
        <w:t xml:space="preserve">expert reviews </w:t>
      </w:r>
      <w:r w:rsidR="00712CCF">
        <w:t>help inform the audience how the product did in tests against the competition</w:t>
      </w:r>
      <w:r w:rsidR="00712CCF" w:rsidRPr="00712CCF">
        <w:t>.</w:t>
      </w:r>
      <w:r w:rsidR="00712CCF">
        <w:t xml:space="preserve"> </w:t>
      </w:r>
      <w:r w:rsidR="00712CCF">
        <w:rPr>
          <w:i/>
        </w:rPr>
        <w:t>Te</w:t>
      </w:r>
      <w:r w:rsidRPr="00001584">
        <w:rPr>
          <w:i/>
        </w:rPr>
        <w:t>stimonials</w:t>
      </w:r>
      <w:r>
        <w:t xml:space="preserve"> should be brief narratives explaining what people used to do before they discovered your product, and how things are different</w:t>
      </w:r>
      <w:r w:rsidR="00712CCF">
        <w:t>/better</w:t>
      </w:r>
      <w:r>
        <w:t xml:space="preserve"> now. This portion will prominently feature </w:t>
      </w:r>
      <w:r w:rsidRPr="00001584">
        <w:rPr>
          <w:b/>
        </w:rPr>
        <w:t>imperfect</w:t>
      </w:r>
      <w:r>
        <w:t xml:space="preserve"> and </w:t>
      </w:r>
      <w:proofErr w:type="spellStart"/>
      <w:r w:rsidRPr="00001584">
        <w:rPr>
          <w:b/>
        </w:rPr>
        <w:t>preterite</w:t>
      </w:r>
      <w:proofErr w:type="spellEnd"/>
      <w:r w:rsidR="00712CCF">
        <w:t>.</w:t>
      </w:r>
    </w:p>
    <w:p w:rsidR="00001584" w:rsidRDefault="00001584" w:rsidP="00050832">
      <w:pPr>
        <w:pStyle w:val="ListParagraph"/>
        <w:numPr>
          <w:ilvl w:val="0"/>
          <w:numId w:val="1"/>
        </w:numPr>
        <w:jc w:val="left"/>
      </w:pPr>
      <w:r>
        <w:t xml:space="preserve">Finally, tell the audience </w:t>
      </w:r>
      <w:r w:rsidRPr="006D17E3">
        <w:rPr>
          <w:u w:val="single"/>
        </w:rPr>
        <w:t>what you want them to do</w:t>
      </w:r>
      <w:r>
        <w:t xml:space="preserve"> as a result of this advertisement. This should include several of each </w:t>
      </w:r>
      <w:r w:rsidRPr="00001584">
        <w:rPr>
          <w:b/>
        </w:rPr>
        <w:t>affirmative</w:t>
      </w:r>
      <w:r>
        <w:t xml:space="preserve"> and </w:t>
      </w:r>
      <w:r w:rsidRPr="00001584">
        <w:rPr>
          <w:b/>
        </w:rPr>
        <w:t>negative commands</w:t>
      </w:r>
      <w:r>
        <w:rPr>
          <w:b/>
        </w:rPr>
        <w:t xml:space="preserve">, </w:t>
      </w:r>
      <w:r>
        <w:t xml:space="preserve">and might also feature some more subtle ways to persuade the reader or listener to act (e.g., </w:t>
      </w:r>
      <w:proofErr w:type="spellStart"/>
      <w:r w:rsidRPr="006D17E3">
        <w:rPr>
          <w:i/>
        </w:rPr>
        <w:t>deber</w:t>
      </w:r>
      <w:proofErr w:type="spellEnd"/>
      <w:r w:rsidRPr="006D17E3">
        <w:rPr>
          <w:i/>
        </w:rPr>
        <w:t xml:space="preserve">, </w:t>
      </w:r>
      <w:r w:rsidR="006D17E3" w:rsidRPr="006D17E3">
        <w:rPr>
          <w:i/>
        </w:rPr>
        <w:t xml:space="preserve">hay </w:t>
      </w:r>
      <w:proofErr w:type="spellStart"/>
      <w:r w:rsidR="006D17E3" w:rsidRPr="006D17E3">
        <w:rPr>
          <w:i/>
        </w:rPr>
        <w:t>que</w:t>
      </w:r>
      <w:proofErr w:type="spellEnd"/>
      <w:r w:rsidR="006D17E3" w:rsidRPr="006D17E3">
        <w:rPr>
          <w:i/>
        </w:rPr>
        <w:t xml:space="preserve">, </w:t>
      </w:r>
      <w:proofErr w:type="spellStart"/>
      <w:r w:rsidR="006D17E3" w:rsidRPr="006D17E3">
        <w:rPr>
          <w:i/>
        </w:rPr>
        <w:t>es</w:t>
      </w:r>
      <w:proofErr w:type="spellEnd"/>
      <w:r w:rsidR="006D17E3" w:rsidRPr="006D17E3">
        <w:rPr>
          <w:i/>
        </w:rPr>
        <w:t xml:space="preserve"> </w:t>
      </w:r>
      <w:proofErr w:type="spellStart"/>
      <w:r w:rsidR="006D17E3" w:rsidRPr="006D17E3">
        <w:rPr>
          <w:i/>
        </w:rPr>
        <w:t>importante</w:t>
      </w:r>
      <w:proofErr w:type="spellEnd"/>
      <w:r w:rsidR="006D17E3" w:rsidRPr="006D17E3">
        <w:rPr>
          <w:i/>
        </w:rPr>
        <w:t xml:space="preserve"> </w:t>
      </w:r>
      <w:proofErr w:type="spellStart"/>
      <w:r w:rsidR="006D17E3" w:rsidRPr="006D17E3">
        <w:rPr>
          <w:i/>
        </w:rPr>
        <w:t>que</w:t>
      </w:r>
      <w:proofErr w:type="spellEnd"/>
      <w:r w:rsidR="006D17E3">
        <w:t>)</w:t>
      </w:r>
      <w:r>
        <w:t xml:space="preserve"> 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008"/>
      </w:tblGrid>
      <w:tr w:rsidR="0016378A" w:rsidRPr="0016378A" w:rsidTr="00EA5EA8">
        <w:trPr>
          <w:trHeight w:val="694"/>
        </w:trPr>
        <w:tc>
          <w:tcPr>
            <w:tcW w:w="2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>Appropriate length &amp; effort</w:t>
            </w:r>
          </w:p>
        </w:tc>
        <w:tc>
          <w:tcPr>
            <w:tcW w:w="8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78A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 xml:space="preserve">1                                2                                3                                4                                5    </w:t>
            </w:r>
          </w:p>
          <w:p w:rsidR="00000000" w:rsidRPr="00EA5EA8" w:rsidRDefault="00DA4DD6" w:rsidP="0016378A">
            <w:pPr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  <w:t>Below minimums</w:t>
            </w:r>
            <w:r w:rsidR="0016378A" w:rsidRPr="00EA5EA8">
              <w:rPr>
                <w:b/>
                <w:bCs/>
                <w:sz w:val="18"/>
              </w:rPr>
              <w:t xml:space="preserve">/looks “last minute”                          </w:t>
            </w:r>
            <w:r w:rsidR="00EA5EA8">
              <w:rPr>
                <w:b/>
                <w:bCs/>
                <w:sz w:val="18"/>
              </w:rPr>
              <w:t xml:space="preserve">          </w:t>
            </w:r>
            <w:r w:rsidR="0016378A" w:rsidRPr="00EA5EA8">
              <w:rPr>
                <w:b/>
                <w:bCs/>
                <w:sz w:val="18"/>
              </w:rPr>
              <w:t>Appropriate length</w:t>
            </w:r>
            <w:r w:rsidR="00EA5EA8">
              <w:rPr>
                <w:b/>
                <w:bCs/>
                <w:sz w:val="18"/>
              </w:rPr>
              <w:t xml:space="preserve"> for 2-5 people for 1 week</w:t>
            </w:r>
            <w:r w:rsidR="0016378A" w:rsidRPr="00EA5EA8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16378A" w:rsidRPr="0016378A" w:rsidTr="00EA5EA8">
        <w:trPr>
          <w:trHeight w:val="721"/>
        </w:trPr>
        <w:tc>
          <w:tcPr>
            <w:tcW w:w="2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A5EA8" w:rsidRDefault="00EA5EA8" w:rsidP="00EA5EA8">
            <w:pPr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  <w:t>Spanish a</w:t>
            </w:r>
            <w:r w:rsidR="0016378A" w:rsidRPr="00EA5EA8">
              <w:rPr>
                <w:b/>
                <w:bCs/>
                <w:sz w:val="18"/>
              </w:rPr>
              <w:t>ccuracy &amp; correctness</w:t>
            </w:r>
          </w:p>
        </w:tc>
        <w:tc>
          <w:tcPr>
            <w:tcW w:w="8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78A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 xml:space="preserve">1                                2                                3                                4                                5    </w:t>
            </w:r>
          </w:p>
          <w:p w:rsidR="00000000" w:rsidRPr="00EA5EA8" w:rsidRDefault="0016378A" w:rsidP="00DA4DD6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>Lots of errors, not “</w:t>
            </w:r>
            <w:r w:rsidR="00EA5EA8">
              <w:rPr>
                <w:b/>
                <w:bCs/>
                <w:sz w:val="18"/>
              </w:rPr>
              <w:t>3</w:t>
            </w:r>
            <w:r w:rsidR="00EA5EA8" w:rsidRPr="00EA5EA8">
              <w:rPr>
                <w:b/>
                <w:bCs/>
                <w:sz w:val="18"/>
                <w:vertAlign w:val="superscript"/>
              </w:rPr>
              <w:t>rd</w:t>
            </w:r>
            <w:r w:rsidR="00EA5EA8">
              <w:rPr>
                <w:b/>
                <w:bCs/>
                <w:sz w:val="18"/>
              </w:rPr>
              <w:t xml:space="preserve"> Quarter </w:t>
            </w:r>
            <w:r w:rsidRPr="00EA5EA8">
              <w:rPr>
                <w:b/>
                <w:bCs/>
                <w:sz w:val="18"/>
              </w:rPr>
              <w:t xml:space="preserve">Spanish 2”-level                </w:t>
            </w:r>
            <w:r w:rsidR="00EA5EA8">
              <w:rPr>
                <w:b/>
                <w:bCs/>
                <w:sz w:val="18"/>
              </w:rPr>
              <w:t xml:space="preserve">    </w:t>
            </w:r>
            <w:r w:rsidRPr="00EA5EA8">
              <w:rPr>
                <w:b/>
                <w:bCs/>
                <w:sz w:val="18"/>
              </w:rPr>
              <w:t xml:space="preserve"> </w:t>
            </w:r>
            <w:r w:rsidR="00DA4DD6">
              <w:rPr>
                <w:b/>
                <w:bCs/>
                <w:sz w:val="18"/>
              </w:rPr>
              <w:t>&gt;90% e</w:t>
            </w:r>
            <w:r w:rsidRPr="00EA5EA8">
              <w:rPr>
                <w:b/>
                <w:bCs/>
                <w:sz w:val="18"/>
              </w:rPr>
              <w:t xml:space="preserve">rror free, good use of Spanish skills </w:t>
            </w:r>
          </w:p>
        </w:tc>
      </w:tr>
      <w:tr w:rsidR="0016378A" w:rsidRPr="0016378A" w:rsidTr="00EA5EA8">
        <w:trPr>
          <w:trHeight w:val="685"/>
        </w:trPr>
        <w:tc>
          <w:tcPr>
            <w:tcW w:w="2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>Clear communication</w:t>
            </w:r>
            <w:r w:rsidR="00EA5EA8">
              <w:rPr>
                <w:b/>
                <w:bCs/>
                <w:sz w:val="18"/>
              </w:rPr>
              <w:t>, easy to understand message</w:t>
            </w:r>
          </w:p>
        </w:tc>
        <w:tc>
          <w:tcPr>
            <w:tcW w:w="8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78A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 xml:space="preserve">1                                2                                3                                4                                5    </w:t>
            </w:r>
          </w:p>
          <w:p w:rsidR="00000000" w:rsidRPr="00EA5EA8" w:rsidRDefault="00EA5EA8" w:rsidP="00EA5EA8">
            <w:pPr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  <w:t>Wait, what are you selling again?</w:t>
            </w:r>
            <w:r w:rsidR="0016378A" w:rsidRPr="00EA5EA8">
              <w:rPr>
                <w:b/>
                <w:bCs/>
                <w:sz w:val="18"/>
              </w:rPr>
              <w:t xml:space="preserve">           </w:t>
            </w:r>
            <w:r>
              <w:rPr>
                <w:b/>
                <w:bCs/>
                <w:sz w:val="18"/>
              </w:rPr>
              <w:t xml:space="preserve">                             I’m an expert after hearing this advertisement!</w:t>
            </w:r>
          </w:p>
        </w:tc>
      </w:tr>
      <w:tr w:rsidR="0016378A" w:rsidRPr="0016378A" w:rsidTr="00EA5EA8">
        <w:trPr>
          <w:trHeight w:val="973"/>
        </w:trPr>
        <w:tc>
          <w:tcPr>
            <w:tcW w:w="2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>Polish &amp; finesse, group cohesiveness and cooperation, “extras”</w:t>
            </w:r>
          </w:p>
        </w:tc>
        <w:tc>
          <w:tcPr>
            <w:tcW w:w="8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78A" w:rsidRPr="00EA5EA8" w:rsidRDefault="0016378A" w:rsidP="0016378A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 xml:space="preserve">1                                2                                3                                4                                5    </w:t>
            </w:r>
          </w:p>
          <w:p w:rsidR="00000000" w:rsidRPr="00EA5EA8" w:rsidRDefault="0016378A" w:rsidP="00EA5EA8">
            <w:pPr>
              <w:jc w:val="left"/>
              <w:rPr>
                <w:sz w:val="18"/>
              </w:rPr>
            </w:pPr>
            <w:r w:rsidRPr="00EA5EA8">
              <w:rPr>
                <w:b/>
                <w:bCs/>
                <w:sz w:val="18"/>
              </w:rPr>
              <w:t xml:space="preserve">Does not flow well, </w:t>
            </w:r>
            <w:proofErr w:type="gramStart"/>
            <w:r w:rsidRPr="00EA5EA8">
              <w:rPr>
                <w:b/>
                <w:bCs/>
                <w:sz w:val="18"/>
              </w:rPr>
              <w:t>seems</w:t>
            </w:r>
            <w:proofErr w:type="gramEnd"/>
            <w:r w:rsidRPr="00EA5EA8">
              <w:rPr>
                <w:b/>
                <w:bCs/>
                <w:sz w:val="18"/>
              </w:rPr>
              <w:t xml:space="preserve"> badly planned                             </w:t>
            </w:r>
            <w:r w:rsidR="00EA5EA8">
              <w:rPr>
                <w:b/>
                <w:bCs/>
                <w:sz w:val="18"/>
              </w:rPr>
              <w:t xml:space="preserve">     SHUT UP AND TAKE MY MONEY!!!</w:t>
            </w:r>
          </w:p>
        </w:tc>
      </w:tr>
    </w:tbl>
    <w:p w:rsidR="006D31F9" w:rsidRDefault="00493DD8" w:rsidP="00493DD8">
      <w:pPr>
        <w:jc w:val="right"/>
      </w:pPr>
      <w:r>
        <w:t xml:space="preserve">TOTAL SCORE (as a “test” grade): _____ /20            </w:t>
      </w:r>
    </w:p>
    <w:p w:rsidR="006D31F9" w:rsidRPr="006D31F9" w:rsidRDefault="006D31F9" w:rsidP="006D31F9">
      <w:pPr>
        <w:jc w:val="both"/>
        <w:rPr>
          <w:sz w:val="28"/>
        </w:rPr>
      </w:pPr>
      <w:r w:rsidRPr="006D31F9">
        <w:rPr>
          <w:sz w:val="28"/>
        </w:rPr>
        <w:t xml:space="preserve">DUE AT (OR BEFORE) THE </w:t>
      </w:r>
      <w:r w:rsidRPr="006D31F9">
        <w:rPr>
          <w:i/>
          <w:sz w:val="28"/>
        </w:rPr>
        <w:t>BEGINNING</w:t>
      </w:r>
      <w:r w:rsidRPr="006D31F9">
        <w:rPr>
          <w:sz w:val="28"/>
        </w:rPr>
        <w:t xml:space="preserve"> OF CLASS ON </w:t>
      </w:r>
      <w:r w:rsidRPr="006D31F9">
        <w:rPr>
          <w:b/>
          <w:sz w:val="28"/>
        </w:rPr>
        <w:t>THURSDAY, MARCH 20, 2014</w:t>
      </w:r>
    </w:p>
    <w:sectPr w:rsidR="006D31F9" w:rsidRPr="006D31F9" w:rsidSect="00E942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F" w:rsidRDefault="00555B3F" w:rsidP="00E9424A">
      <w:pPr>
        <w:spacing w:after="0" w:line="240" w:lineRule="auto"/>
      </w:pPr>
      <w:r>
        <w:separator/>
      </w:r>
    </w:p>
  </w:endnote>
  <w:endnote w:type="continuationSeparator" w:id="0">
    <w:p w:rsidR="00555B3F" w:rsidRDefault="00555B3F" w:rsidP="00E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F" w:rsidRDefault="00555B3F" w:rsidP="00E9424A">
      <w:pPr>
        <w:spacing w:after="0" w:line="240" w:lineRule="auto"/>
      </w:pPr>
      <w:r>
        <w:separator/>
      </w:r>
    </w:p>
  </w:footnote>
  <w:footnote w:type="continuationSeparator" w:id="0">
    <w:p w:rsidR="00555B3F" w:rsidRDefault="00555B3F" w:rsidP="00E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4A" w:rsidRPr="00E9424A" w:rsidRDefault="00E9424A">
    <w:pPr>
      <w:pStyle w:val="Header"/>
      <w:rPr>
        <w:rFonts w:ascii="Jokerman" w:hAnsi="Jokerman"/>
        <w:sz w:val="36"/>
      </w:rPr>
    </w:pPr>
    <w:r w:rsidRPr="00E9424A">
      <w:rPr>
        <w:rFonts w:ascii="Jokerman" w:hAnsi="Jokerman"/>
        <w:sz w:val="36"/>
      </w:rPr>
      <w:t xml:space="preserve">¡No </w:t>
    </w:r>
    <w:proofErr w:type="spellStart"/>
    <w:r w:rsidRPr="00E9424A">
      <w:rPr>
        <w:rFonts w:ascii="Jokerman" w:hAnsi="Jokerman"/>
        <w:sz w:val="36"/>
      </w:rPr>
      <w:t>esperes</w:t>
    </w:r>
    <w:proofErr w:type="spellEnd"/>
    <w:r w:rsidRPr="00E9424A">
      <w:rPr>
        <w:rFonts w:ascii="Jokerman" w:hAnsi="Jokerman"/>
        <w:sz w:val="36"/>
      </w:rPr>
      <w:t xml:space="preserve">, </w:t>
    </w:r>
    <w:proofErr w:type="spellStart"/>
    <w:r w:rsidRPr="00E9424A">
      <w:rPr>
        <w:rFonts w:ascii="Jokerman" w:hAnsi="Jokerman"/>
        <w:sz w:val="36"/>
      </w:rPr>
      <w:t>compra</w:t>
    </w:r>
    <w:proofErr w:type="spellEnd"/>
    <w:r w:rsidRPr="00E9424A">
      <w:rPr>
        <w:rFonts w:ascii="Jokerman" w:hAnsi="Jokerman"/>
        <w:sz w:val="36"/>
      </w:rPr>
      <w:t xml:space="preserve"> </w:t>
    </w:r>
    <w:proofErr w:type="spellStart"/>
    <w:r w:rsidRPr="00E9424A">
      <w:rPr>
        <w:rFonts w:ascii="Jokerman" w:hAnsi="Jokerman"/>
        <w:sz w:val="36"/>
      </w:rPr>
      <w:t>ahora</w:t>
    </w:r>
    <w:proofErr w:type="spellEnd"/>
    <w:r w:rsidRPr="00E9424A">
      <w:rPr>
        <w:rFonts w:ascii="Jokerman" w:hAnsi="Jokerman"/>
        <w:sz w:val="36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644"/>
    <w:multiLevelType w:val="hybridMultilevel"/>
    <w:tmpl w:val="2BB4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2"/>
    <w:rsid w:val="00001584"/>
    <w:rsid w:val="00050832"/>
    <w:rsid w:val="0016378A"/>
    <w:rsid w:val="00351E34"/>
    <w:rsid w:val="00493DD8"/>
    <w:rsid w:val="00555B3F"/>
    <w:rsid w:val="00625E08"/>
    <w:rsid w:val="006D17E3"/>
    <w:rsid w:val="006D31F9"/>
    <w:rsid w:val="0070127A"/>
    <w:rsid w:val="00712CCF"/>
    <w:rsid w:val="00915577"/>
    <w:rsid w:val="00DA4DD6"/>
    <w:rsid w:val="00E9424A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4A"/>
  </w:style>
  <w:style w:type="paragraph" w:styleId="Footer">
    <w:name w:val="footer"/>
    <w:basedOn w:val="Normal"/>
    <w:link w:val="FooterChar"/>
    <w:uiPriority w:val="99"/>
    <w:unhideWhenUsed/>
    <w:rsid w:val="00E9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4A"/>
  </w:style>
  <w:style w:type="paragraph" w:styleId="Footer">
    <w:name w:val="footer"/>
    <w:basedOn w:val="Normal"/>
    <w:link w:val="FooterChar"/>
    <w:uiPriority w:val="99"/>
    <w:unhideWhenUsed/>
    <w:rsid w:val="00E9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dcterms:created xsi:type="dcterms:W3CDTF">2014-03-13T05:39:00Z</dcterms:created>
  <dcterms:modified xsi:type="dcterms:W3CDTF">2014-03-13T06:39:00Z</dcterms:modified>
</cp:coreProperties>
</file>